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5028"/>
        <w:gridCol w:w="4357"/>
      </w:tblGrid>
      <w:tr w:rsidR="005F01D1" w:rsidRPr="006C32C7" w14:paraId="62FA300A" w14:textId="77777777" w:rsidTr="007556E2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D50" w14:textId="77777777" w:rsidR="005F01D1" w:rsidRPr="005F01D1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center"/>
              <w:rPr>
                <w:bCs/>
                <w:color w:val="000000"/>
                <w:spacing w:val="-6"/>
                <w:sz w:val="18"/>
                <w:szCs w:val="18"/>
              </w:rPr>
            </w:pPr>
            <w:r>
              <w:rPr>
                <w:iCs w:val="0"/>
                <w:color w:val="000000"/>
                <w:sz w:val="18"/>
                <w:szCs w:val="18"/>
                <w:lang w:val="de-DE"/>
              </w:rPr>
              <w:t>Bezeichnung der Abteilung Bewährungshilfedienst</w:t>
            </w:r>
          </w:p>
        </w:tc>
        <w:tc>
          <w:tcPr>
            <w:tcW w:w="4524" w:type="dxa"/>
            <w:tcBorders>
              <w:left w:val="single" w:sz="4" w:space="0" w:color="auto"/>
            </w:tcBorders>
          </w:tcPr>
          <w:p w14:paraId="4E0CFAB1" w14:textId="77777777" w:rsidR="005F01D1" w:rsidRPr="006C32C7" w:rsidRDefault="005F01D1" w:rsidP="007556E2">
            <w:pPr>
              <w:widowControl w:val="0"/>
              <w:tabs>
                <w:tab w:val="left" w:pos="8222"/>
              </w:tabs>
              <w:autoSpaceDE w:val="0"/>
              <w:autoSpaceDN w:val="0"/>
              <w:adjustRightInd w:val="0"/>
              <w:ind w:right="-57"/>
              <w:jc w:val="right"/>
              <w:rPr>
                <w:color w:val="000000"/>
                <w:spacing w:val="-6"/>
                <w:szCs w:val="18"/>
              </w:rPr>
            </w:pPr>
            <w:r>
              <w:rPr>
                <w:iCs w:val="0"/>
                <w:lang w:val="de-DE"/>
              </w:rPr>
              <w:t>…………….,</w:t>
            </w:r>
            <w:r>
              <w:rPr>
                <w:iCs w:val="0"/>
                <w:szCs w:val="16"/>
                <w:lang w:val="de-DE"/>
              </w:rPr>
              <w:t xml:space="preserve">, </w:t>
            </w:r>
            <w:r>
              <w:rPr>
                <w:iCs w:val="0"/>
                <w:lang w:val="de-DE"/>
              </w:rPr>
              <w:t>den ………………….</w:t>
            </w:r>
          </w:p>
        </w:tc>
      </w:tr>
    </w:tbl>
    <w:p w14:paraId="3311E45F" w14:textId="77777777" w:rsidR="005F01D1" w:rsidRPr="006C32C7" w:rsidRDefault="005F01D1" w:rsidP="005F01D1">
      <w:pPr>
        <w:widowControl w:val="0"/>
        <w:shd w:val="clear" w:color="auto" w:fill="FFFFFF"/>
        <w:tabs>
          <w:tab w:val="left" w:pos="8222"/>
        </w:tabs>
        <w:autoSpaceDE w:val="0"/>
        <w:autoSpaceDN w:val="0"/>
        <w:adjustRightInd w:val="0"/>
        <w:spacing w:line="278" w:lineRule="exact"/>
        <w:ind w:left="10" w:right="-54"/>
        <w:jc w:val="right"/>
        <w:rPr>
          <w:color w:val="000000"/>
          <w:spacing w:val="-6"/>
          <w:sz w:val="22"/>
          <w:szCs w:val="24"/>
        </w:rPr>
      </w:pPr>
      <w:r>
        <w:rPr>
          <w:iCs w:val="0"/>
          <w:color w:val="000000"/>
          <w:sz w:val="22"/>
          <w:szCs w:val="24"/>
          <w:lang w:val="de-DE"/>
        </w:rPr>
        <w:t xml:space="preserve">  </w:t>
      </w:r>
    </w:p>
    <w:p w14:paraId="5072EA33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4"/>
          <w:sz w:val="22"/>
          <w:szCs w:val="22"/>
        </w:rPr>
      </w:pPr>
    </w:p>
    <w:p w14:paraId="638F90A0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Herrn/Frau…………………….</w:t>
      </w:r>
    </w:p>
    <w:p w14:paraId="15AC2BC2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09177EF5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bCs/>
          <w:color w:val="000000"/>
          <w:spacing w:val="-4"/>
          <w:sz w:val="22"/>
          <w:szCs w:val="22"/>
        </w:rPr>
      </w:pPr>
      <w:r>
        <w:rPr>
          <w:iCs w:val="0"/>
          <w:color w:val="000000"/>
          <w:sz w:val="22"/>
          <w:szCs w:val="22"/>
          <w:lang w:val="de-DE"/>
        </w:rPr>
        <w:t>………………………………..</w:t>
      </w:r>
    </w:p>
    <w:p w14:paraId="656E296F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4E387C83" w14:textId="77777777" w:rsidR="005F01D1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</w:p>
    <w:p w14:paraId="680D8AB9" w14:textId="77777777" w:rsidR="005F01D1" w:rsidRPr="006B6F5B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 xml:space="preserve">Bewährungshilfe-Aktenzeichen: </w:t>
      </w:r>
    </w:p>
    <w:p w14:paraId="6A8FD2F1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Geschäftszeichen:</w:t>
      </w:r>
    </w:p>
    <w:p w14:paraId="2A9C4B6F" w14:textId="77777777" w:rsidR="005F01D1" w:rsidRPr="0050230D" w:rsidRDefault="005F01D1" w:rsidP="005F01D1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pacing w:val="-4"/>
          <w:sz w:val="20"/>
        </w:rPr>
      </w:pPr>
      <w:r>
        <w:rPr>
          <w:b/>
          <w:bCs/>
          <w:iCs w:val="0"/>
          <w:color w:val="000000"/>
          <w:sz w:val="20"/>
          <w:lang w:val="de-DE"/>
        </w:rPr>
        <w:t>Aktenzeichen:</w:t>
      </w:r>
    </w:p>
    <w:p w14:paraId="6F30A17B" w14:textId="77777777" w:rsidR="007E002D" w:rsidRDefault="007E002D"/>
    <w:p w14:paraId="37AFD03D" w14:textId="77777777" w:rsidR="00A6198E" w:rsidRPr="00A6198E" w:rsidRDefault="00A6198E" w:rsidP="00A6198E">
      <w:pPr>
        <w:rPr>
          <w:vanish/>
        </w:rPr>
      </w:pPr>
    </w:p>
    <w:p w14:paraId="614F2B79" w14:textId="77777777" w:rsidR="00086089" w:rsidRDefault="00086089">
      <w:pPr>
        <w:jc w:val="right"/>
      </w:pPr>
    </w:p>
    <w:p w14:paraId="35439BB2" w14:textId="77777777" w:rsidR="00086089" w:rsidRDefault="00086089"/>
    <w:p w14:paraId="7DB8D43A" w14:textId="77777777" w:rsidR="00957183" w:rsidRDefault="00957183"/>
    <w:p w14:paraId="36B2A9BC" w14:textId="77777777" w:rsidR="00086089" w:rsidRPr="005F01D1" w:rsidRDefault="00105A6D" w:rsidP="00F05107">
      <w:pPr>
        <w:spacing w:line="276" w:lineRule="auto"/>
        <w:ind w:firstLine="708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Gemäß § 285 Abs. 2 der Verordnung des Justizministers betreffend die Dienstordnung der ordentlichen Gerichte vom 18. Juni 2019 (Dz.U. [poln. GBl.] von 2019, Pos. 1141) wird mitgeteilt, dass mit Entscheidung des Gerichts vom 23. Januar 2024, Aktenzeichen III RNs 758/23, die Aufsicht über den folgenden Beteiligten angeordnet wurde:</w:t>
      </w:r>
    </w:p>
    <w:p w14:paraId="7F266417" w14:textId="11844013" w:rsidR="00BA4E5E" w:rsidRDefault="00BA4E5E" w:rsidP="00F05107">
      <w:pPr>
        <w:spacing w:line="276" w:lineRule="auto"/>
        <w:jc w:val="both"/>
        <w:rPr>
          <w:bCs/>
          <w:szCs w:val="24"/>
        </w:rPr>
      </w:pPr>
    </w:p>
    <w:p w14:paraId="199ACE7B" w14:textId="068A9A3D" w:rsidR="007B3FD2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…………………………………………………………………………………………………..</w:t>
      </w:r>
    </w:p>
    <w:p w14:paraId="0E4BBD5A" w14:textId="2B50EBF5" w:rsidR="007B3FD2" w:rsidRPr="005F01D1" w:rsidRDefault="007B3FD2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…………………………………………………………………………………………………..</w:t>
      </w:r>
    </w:p>
    <w:p w14:paraId="7EDABB8A" w14:textId="77777777" w:rsidR="00026D21" w:rsidRPr="005F01D1" w:rsidRDefault="00026D21" w:rsidP="00F05107">
      <w:pPr>
        <w:spacing w:line="276" w:lineRule="auto"/>
        <w:jc w:val="center"/>
        <w:rPr>
          <w:bCs/>
          <w:szCs w:val="24"/>
        </w:rPr>
      </w:pPr>
    </w:p>
    <w:p w14:paraId="581EB117" w14:textId="62DA8A2E" w:rsidR="00B4535C" w:rsidRPr="005F01D1" w:rsidRDefault="00B3270F" w:rsidP="00F05107">
      <w:pPr>
        <w:spacing w:line="276" w:lineRule="auto"/>
        <w:jc w:val="both"/>
        <w:rPr>
          <w:bCs/>
          <w:szCs w:val="24"/>
        </w:rPr>
      </w:pPr>
      <w:r>
        <w:rPr>
          <w:iCs w:val="0"/>
          <w:szCs w:val="24"/>
          <w:lang w:val="de-DE"/>
        </w:rPr>
        <w:t>Die Führung der Aufsicht wurde dem hauptamtlichen Bewährungshelfer …………………………….. übertragen.</w:t>
      </w:r>
    </w:p>
    <w:p w14:paraId="4D55F7BC" w14:textId="77777777" w:rsidR="007B3FD2" w:rsidRDefault="007B3FD2" w:rsidP="00F05107">
      <w:pPr>
        <w:spacing w:line="276" w:lineRule="auto"/>
        <w:jc w:val="both"/>
        <w:rPr>
          <w:szCs w:val="24"/>
        </w:rPr>
      </w:pPr>
    </w:p>
    <w:p w14:paraId="459F24B2" w14:textId="72709102" w:rsidR="00813919" w:rsidRPr="00A24198" w:rsidRDefault="00813919" w:rsidP="00F05107">
      <w:pPr>
        <w:spacing w:line="276" w:lineRule="auto"/>
        <w:rPr>
          <w:iCs w:val="0"/>
          <w:szCs w:val="24"/>
        </w:rPr>
      </w:pPr>
      <w:r>
        <w:rPr>
          <w:iCs w:val="0"/>
          <w:szCs w:val="24"/>
          <w:lang w:val="de-DE"/>
        </w:rPr>
        <w:t xml:space="preserve">Der hauptamtliche Bewährungshelfer hält seine Sprechzeiten in der hiesigen Abteilung unter der Adresse …………, ul. …………………, Zimmer-Nr. …………, an folgenden Tagen ab: …………………………..  </w:t>
      </w:r>
    </w:p>
    <w:p w14:paraId="054F9D6E" w14:textId="77777777" w:rsidR="00086089" w:rsidRPr="00A24198" w:rsidRDefault="00086089" w:rsidP="00F05107">
      <w:pPr>
        <w:spacing w:line="276" w:lineRule="auto"/>
        <w:jc w:val="both"/>
        <w:rPr>
          <w:szCs w:val="24"/>
        </w:rPr>
      </w:pPr>
    </w:p>
    <w:p w14:paraId="5A57337D" w14:textId="524B2164" w:rsidR="00086089" w:rsidRDefault="00A24198" w:rsidP="00A24198">
      <w:pPr>
        <w:jc w:val="right"/>
        <w:rPr>
          <w:i/>
          <w:szCs w:val="24"/>
        </w:rPr>
      </w:pPr>
      <w:r>
        <w:rPr>
          <w:i/>
          <w:szCs w:val="24"/>
          <w:lang w:val="de-DE"/>
        </w:rPr>
        <w:t>Bewährungshelfer ………….</w:t>
      </w:r>
    </w:p>
    <w:p w14:paraId="274CDD0F" w14:textId="7139CCDF" w:rsidR="00A24198" w:rsidRPr="00A24198" w:rsidRDefault="00A24198" w:rsidP="00A24198">
      <w:pPr>
        <w:jc w:val="right"/>
        <w:rPr>
          <w:i/>
        </w:rPr>
      </w:pPr>
      <w:r>
        <w:rPr>
          <w:i/>
          <w:szCs w:val="24"/>
          <w:lang w:val="de-DE"/>
        </w:rPr>
        <w:t>………………………</w:t>
      </w:r>
    </w:p>
    <w:p w14:paraId="2B8B0E7E" w14:textId="77777777" w:rsidR="00A24198" w:rsidRPr="00A24198" w:rsidRDefault="00A24198" w:rsidP="00A24198">
      <w:pPr>
        <w:jc w:val="both"/>
        <w:rPr>
          <w:szCs w:val="24"/>
          <w:u w:val="single"/>
        </w:rPr>
      </w:pPr>
    </w:p>
    <w:p w14:paraId="10B7B598" w14:textId="77777777" w:rsidR="00A24198" w:rsidRPr="00A24198" w:rsidRDefault="00A24198" w:rsidP="00A24198">
      <w:pPr>
        <w:jc w:val="both"/>
        <w:rPr>
          <w:bCs/>
          <w:sz w:val="18"/>
          <w:szCs w:val="18"/>
          <w:u w:val="single"/>
        </w:rPr>
      </w:pPr>
      <w:r>
        <w:rPr>
          <w:iCs w:val="0"/>
          <w:sz w:val="18"/>
          <w:szCs w:val="18"/>
          <w:u w:val="single"/>
          <w:lang w:val="de-DE"/>
        </w:rPr>
        <w:t>Zur Kenntnisnahme:</w:t>
      </w:r>
    </w:p>
    <w:p w14:paraId="72BE3612" w14:textId="46E4D6BD" w:rsidR="00A24198" w:rsidRPr="007B3FD2" w:rsidRDefault="00A24198" w:rsidP="00A24198">
      <w:pPr>
        <w:jc w:val="both"/>
        <w:rPr>
          <w:sz w:val="18"/>
          <w:szCs w:val="18"/>
        </w:rPr>
      </w:pPr>
      <w:r>
        <w:rPr>
          <w:iCs w:val="0"/>
          <w:sz w:val="18"/>
          <w:szCs w:val="18"/>
          <w:lang w:val="de-DE"/>
        </w:rPr>
        <w:t>- Amtsgericht vor Ort</w:t>
      </w:r>
    </w:p>
    <w:p w14:paraId="5E5F3AE5" w14:textId="77777777" w:rsidR="00086089" w:rsidRDefault="00086089">
      <w:pPr>
        <w:jc w:val="both"/>
      </w:pPr>
    </w:p>
    <w:p w14:paraId="2C41AE3E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iCs w:val="0"/>
          <w:sz w:val="16"/>
          <w:szCs w:val="14"/>
          <w:lang w:val="de-DE"/>
        </w:rPr>
        <w:tab/>
      </w:r>
      <w:r>
        <w:rPr>
          <w:iCs w:val="0"/>
          <w:sz w:val="16"/>
          <w:szCs w:val="14"/>
          <w:lang w:val="de-DE"/>
        </w:rPr>
        <w:tab/>
      </w:r>
    </w:p>
    <w:p w14:paraId="6EC63E7D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46582391" w14:textId="77777777" w:rsidR="00FD1D1D" w:rsidRPr="00FD1D1D" w:rsidRDefault="00FD1D1D" w:rsidP="00FD1D1D">
      <w:pPr>
        <w:tabs>
          <w:tab w:val="center" w:pos="7230"/>
          <w:tab w:val="center" w:pos="7740"/>
        </w:tabs>
        <w:rPr>
          <w:iCs w:val="0"/>
          <w:sz w:val="16"/>
          <w:szCs w:val="14"/>
        </w:rPr>
      </w:pPr>
      <w:r>
        <w:rPr>
          <w:b/>
          <w:bCs/>
          <w:iCs w:val="0"/>
          <w:caps/>
          <w:sz w:val="20"/>
          <w:szCs w:val="20"/>
          <w:lang w:val="de-DE"/>
        </w:rPr>
        <w:t xml:space="preserve"> </w:t>
      </w:r>
      <w:r>
        <w:rPr>
          <w:iCs w:val="0"/>
          <w:lang w:val="de-DE"/>
        </w:rPr>
        <w:tab/>
      </w:r>
    </w:p>
    <w:p w14:paraId="3E5949B8" w14:textId="77777777" w:rsidR="00FD1D1D" w:rsidRPr="00FD1D1D" w:rsidRDefault="00FD1D1D" w:rsidP="00FD1D1D">
      <w:pPr>
        <w:outlineLvl w:val="1"/>
        <w:rPr>
          <w:iCs w:val="0"/>
          <w:sz w:val="16"/>
          <w:szCs w:val="16"/>
        </w:rPr>
      </w:pPr>
    </w:p>
    <w:p w14:paraId="026DDBBC" w14:textId="77777777" w:rsidR="009036FA" w:rsidRPr="009036FA" w:rsidRDefault="009036FA" w:rsidP="009036FA">
      <w:pPr>
        <w:rPr>
          <w:color w:val="000000"/>
          <w:spacing w:val="-3"/>
          <w:sz w:val="16"/>
          <w:szCs w:val="16"/>
        </w:rPr>
      </w:pPr>
    </w:p>
    <w:p w14:paraId="4B935E23" w14:textId="77777777" w:rsidR="009036FA" w:rsidRPr="009036FA" w:rsidRDefault="009036FA" w:rsidP="009036FA">
      <w:pPr>
        <w:outlineLvl w:val="1"/>
        <w:rPr>
          <w:iCs w:val="0"/>
          <w:sz w:val="16"/>
          <w:szCs w:val="16"/>
        </w:rPr>
      </w:pPr>
      <w:bookmarkStart w:id="0" w:name="_Hlk522775835"/>
    </w:p>
    <w:bookmarkEnd w:id="0"/>
    <w:p w14:paraId="6F8F5050" w14:textId="77777777" w:rsidR="009036FA" w:rsidRPr="00FD1D1D" w:rsidRDefault="009036FA" w:rsidP="00FD1D1D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6808F79C" w14:textId="77777777" w:rsidR="00071DD1" w:rsidRPr="00A74B05" w:rsidRDefault="00071DD1" w:rsidP="00071DD1">
      <w:pPr>
        <w:rPr>
          <w:color w:val="000000"/>
          <w:spacing w:val="-3"/>
          <w:sz w:val="18"/>
          <w:szCs w:val="18"/>
        </w:rPr>
      </w:pPr>
      <w:r>
        <w:rPr>
          <w:iCs w:val="0"/>
          <w:color w:val="000000"/>
          <w:sz w:val="18"/>
          <w:szCs w:val="18"/>
          <w:lang w:val="de-DE"/>
        </w:rPr>
        <w:t>Gemäß § 100a Abs. 1 bis 3 der Verordnung des Justizministers betreffend die Dienstordnung der ordentlichen Gerichte vom 18. Juni 2019 bedarf dieses Schreiben keiner Unterschrift, weil es im gerichtlichen Informations- und Kommunikationssystem ordnungsgemäß genehmigt ist.</w:t>
      </w:r>
    </w:p>
    <w:p w14:paraId="3B1000E7" w14:textId="77777777" w:rsidR="00071DD1" w:rsidRPr="008821BB" w:rsidRDefault="00071DD1" w:rsidP="00071DD1">
      <w:pPr>
        <w:outlineLvl w:val="1"/>
        <w:rPr>
          <w:iCs w:val="0"/>
          <w:sz w:val="16"/>
          <w:szCs w:val="16"/>
        </w:rPr>
      </w:pPr>
    </w:p>
    <w:p w14:paraId="6FFF609A" w14:textId="77777777" w:rsidR="00071DD1" w:rsidRPr="00FD1D1D" w:rsidRDefault="00071DD1" w:rsidP="00071DD1">
      <w:pPr>
        <w:jc w:val="both"/>
        <w:rPr>
          <w:iCs w:val="0"/>
          <w:color w:val="000000"/>
          <w:spacing w:val="-4"/>
          <w:sz w:val="22"/>
          <w:szCs w:val="22"/>
        </w:rPr>
      </w:pPr>
    </w:p>
    <w:p w14:paraId="3329E71C" w14:textId="77777777" w:rsidR="00086089" w:rsidRDefault="00086089">
      <w:pPr>
        <w:jc w:val="both"/>
      </w:pPr>
    </w:p>
    <w:p w14:paraId="6993FE0D" w14:textId="77777777" w:rsidR="00086089" w:rsidRDefault="00086089">
      <w:pPr>
        <w:jc w:val="both"/>
      </w:pPr>
    </w:p>
    <w:sectPr w:rsidR="00086089" w:rsidSect="00315EC2">
      <w:footnotePr>
        <w:numFmt w:val="chicago"/>
      </w:footnotePr>
      <w:pgSz w:w="11906" w:h="16838"/>
      <w:pgMar w:top="719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F6002" w14:textId="77777777" w:rsidR="00511FBC" w:rsidRDefault="00511FBC">
      <w:r>
        <w:separator/>
      </w:r>
    </w:p>
  </w:endnote>
  <w:endnote w:type="continuationSeparator" w:id="0">
    <w:p w14:paraId="6B24648C" w14:textId="77777777" w:rsidR="00511FBC" w:rsidRDefault="00511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3C2F3" w14:textId="77777777" w:rsidR="00511FBC" w:rsidRDefault="00511FBC">
      <w:r>
        <w:separator/>
      </w:r>
    </w:p>
  </w:footnote>
  <w:footnote w:type="continuationSeparator" w:id="0">
    <w:p w14:paraId="02CC8216" w14:textId="77777777" w:rsidR="00511FBC" w:rsidRDefault="00511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E351E9"/>
    <w:multiLevelType w:val="hybridMultilevel"/>
    <w:tmpl w:val="37763CFA"/>
    <w:lvl w:ilvl="0" w:tplc="0E0888B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58221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090632_ZAWIADOMIENIE UCZESTNIKÓW"/>
  </w:docVars>
  <w:rsids>
    <w:rsidRoot w:val="005B1D28"/>
    <w:rsid w:val="00026D21"/>
    <w:rsid w:val="00071DD1"/>
    <w:rsid w:val="0007461E"/>
    <w:rsid w:val="00086089"/>
    <w:rsid w:val="0009034E"/>
    <w:rsid w:val="000C0E97"/>
    <w:rsid w:val="000C7F3F"/>
    <w:rsid w:val="000E6770"/>
    <w:rsid w:val="00105A6D"/>
    <w:rsid w:val="001201E9"/>
    <w:rsid w:val="001365F1"/>
    <w:rsid w:val="001422AF"/>
    <w:rsid w:val="00143442"/>
    <w:rsid w:val="00151823"/>
    <w:rsid w:val="00163C76"/>
    <w:rsid w:val="001703A0"/>
    <w:rsid w:val="001F2D37"/>
    <w:rsid w:val="0022275A"/>
    <w:rsid w:val="00234AE0"/>
    <w:rsid w:val="00245C30"/>
    <w:rsid w:val="00260A9C"/>
    <w:rsid w:val="002619F4"/>
    <w:rsid w:val="00271DCB"/>
    <w:rsid w:val="002816A0"/>
    <w:rsid w:val="00297A01"/>
    <w:rsid w:val="002B1508"/>
    <w:rsid w:val="002E30A1"/>
    <w:rsid w:val="002E5BA9"/>
    <w:rsid w:val="00315EC2"/>
    <w:rsid w:val="00323B7D"/>
    <w:rsid w:val="003A0A4E"/>
    <w:rsid w:val="003F1939"/>
    <w:rsid w:val="003F2421"/>
    <w:rsid w:val="003F6FDF"/>
    <w:rsid w:val="00427F32"/>
    <w:rsid w:val="004343BE"/>
    <w:rsid w:val="0044784B"/>
    <w:rsid w:val="004659DC"/>
    <w:rsid w:val="0047155A"/>
    <w:rsid w:val="00475796"/>
    <w:rsid w:val="00476DC1"/>
    <w:rsid w:val="004D677F"/>
    <w:rsid w:val="00511FBC"/>
    <w:rsid w:val="005130FE"/>
    <w:rsid w:val="0052740D"/>
    <w:rsid w:val="00536D8B"/>
    <w:rsid w:val="00540C92"/>
    <w:rsid w:val="00545D12"/>
    <w:rsid w:val="00564850"/>
    <w:rsid w:val="00595CAC"/>
    <w:rsid w:val="005A6CEC"/>
    <w:rsid w:val="005B1D28"/>
    <w:rsid w:val="005B28DB"/>
    <w:rsid w:val="005B3281"/>
    <w:rsid w:val="005B5B35"/>
    <w:rsid w:val="005C7E01"/>
    <w:rsid w:val="005D7F6D"/>
    <w:rsid w:val="005F01D1"/>
    <w:rsid w:val="00617E04"/>
    <w:rsid w:val="00650130"/>
    <w:rsid w:val="00671668"/>
    <w:rsid w:val="0068058A"/>
    <w:rsid w:val="006C0FCC"/>
    <w:rsid w:val="00715176"/>
    <w:rsid w:val="00740DD0"/>
    <w:rsid w:val="00760662"/>
    <w:rsid w:val="00772C24"/>
    <w:rsid w:val="0078121D"/>
    <w:rsid w:val="00784DAB"/>
    <w:rsid w:val="00785C02"/>
    <w:rsid w:val="007A01C2"/>
    <w:rsid w:val="007A5935"/>
    <w:rsid w:val="007B30BA"/>
    <w:rsid w:val="007B3FD2"/>
    <w:rsid w:val="007B55AA"/>
    <w:rsid w:val="007E002D"/>
    <w:rsid w:val="007E5472"/>
    <w:rsid w:val="00806A61"/>
    <w:rsid w:val="00813919"/>
    <w:rsid w:val="00820A42"/>
    <w:rsid w:val="00834094"/>
    <w:rsid w:val="00873BE9"/>
    <w:rsid w:val="00875556"/>
    <w:rsid w:val="008B1A36"/>
    <w:rsid w:val="009036FA"/>
    <w:rsid w:val="00907BBE"/>
    <w:rsid w:val="00917E88"/>
    <w:rsid w:val="00937D06"/>
    <w:rsid w:val="00941748"/>
    <w:rsid w:val="00957183"/>
    <w:rsid w:val="009627A2"/>
    <w:rsid w:val="009854B2"/>
    <w:rsid w:val="009A5872"/>
    <w:rsid w:val="009C75AF"/>
    <w:rsid w:val="009D1E83"/>
    <w:rsid w:val="009F3E12"/>
    <w:rsid w:val="00A21B03"/>
    <w:rsid w:val="00A24198"/>
    <w:rsid w:val="00A31E57"/>
    <w:rsid w:val="00A6198E"/>
    <w:rsid w:val="00A77131"/>
    <w:rsid w:val="00AB6DD6"/>
    <w:rsid w:val="00AE65C0"/>
    <w:rsid w:val="00B3270F"/>
    <w:rsid w:val="00B34B04"/>
    <w:rsid w:val="00B4535C"/>
    <w:rsid w:val="00B62602"/>
    <w:rsid w:val="00B729BD"/>
    <w:rsid w:val="00B91EE3"/>
    <w:rsid w:val="00BA4E5E"/>
    <w:rsid w:val="00BA7FF4"/>
    <w:rsid w:val="00BD27D7"/>
    <w:rsid w:val="00BF28D0"/>
    <w:rsid w:val="00C12A10"/>
    <w:rsid w:val="00C57848"/>
    <w:rsid w:val="00C66B4C"/>
    <w:rsid w:val="00CC336D"/>
    <w:rsid w:val="00CD0628"/>
    <w:rsid w:val="00CE5C5F"/>
    <w:rsid w:val="00D13B5C"/>
    <w:rsid w:val="00D356C2"/>
    <w:rsid w:val="00D40143"/>
    <w:rsid w:val="00D55F9C"/>
    <w:rsid w:val="00D572AA"/>
    <w:rsid w:val="00D63CCE"/>
    <w:rsid w:val="00D7065A"/>
    <w:rsid w:val="00D73A1E"/>
    <w:rsid w:val="00D74DED"/>
    <w:rsid w:val="00D96015"/>
    <w:rsid w:val="00DC35E5"/>
    <w:rsid w:val="00DC46DA"/>
    <w:rsid w:val="00E10C29"/>
    <w:rsid w:val="00E211F1"/>
    <w:rsid w:val="00E3724E"/>
    <w:rsid w:val="00E86F18"/>
    <w:rsid w:val="00E9744F"/>
    <w:rsid w:val="00EB6104"/>
    <w:rsid w:val="00F05107"/>
    <w:rsid w:val="00F06738"/>
    <w:rsid w:val="00F20101"/>
    <w:rsid w:val="00F23E6F"/>
    <w:rsid w:val="00F24948"/>
    <w:rsid w:val="00F323B9"/>
    <w:rsid w:val="00F53F2E"/>
    <w:rsid w:val="00F56414"/>
    <w:rsid w:val="00F57D47"/>
    <w:rsid w:val="00F82C57"/>
    <w:rsid w:val="00F83C75"/>
    <w:rsid w:val="00F920D3"/>
    <w:rsid w:val="00FA7A88"/>
    <w:rsid w:val="00FB5310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C16B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C2"/>
    <w:rPr>
      <w:iCs/>
      <w:sz w:val="24"/>
      <w:szCs w:val="7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3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315EC2"/>
    <w:rPr>
      <w:sz w:val="20"/>
      <w:szCs w:val="20"/>
    </w:rPr>
  </w:style>
  <w:style w:type="character" w:styleId="Odwoanieprzypisudolnego">
    <w:name w:val="footnote reference"/>
    <w:semiHidden/>
    <w:rsid w:val="00315EC2"/>
    <w:rPr>
      <w:vertAlign w:val="superscript"/>
    </w:rPr>
  </w:style>
  <w:style w:type="character" w:styleId="Hipercze">
    <w:name w:val="Hyperlink"/>
    <w:semiHidden/>
    <w:rsid w:val="00315EC2"/>
    <w:rPr>
      <w:color w:val="0000FF"/>
      <w:u w:val="single"/>
    </w:rPr>
  </w:style>
  <w:style w:type="paragraph" w:customStyle="1" w:styleId="Style25">
    <w:name w:val="Style25"/>
    <w:basedOn w:val="Normalny"/>
    <w:rsid w:val="00315EC2"/>
    <w:pPr>
      <w:widowControl w:val="0"/>
      <w:autoSpaceDE w:val="0"/>
      <w:autoSpaceDN w:val="0"/>
      <w:adjustRightInd w:val="0"/>
      <w:spacing w:line="379" w:lineRule="exact"/>
      <w:ind w:firstLine="437"/>
      <w:jc w:val="both"/>
    </w:pPr>
    <w:rPr>
      <w:rFonts w:ascii="Arial" w:hAnsi="Arial"/>
      <w:iCs w:val="0"/>
      <w:szCs w:val="24"/>
    </w:rPr>
  </w:style>
  <w:style w:type="character" w:customStyle="1" w:styleId="FontStyle65">
    <w:name w:val="Font Style65"/>
    <w:rsid w:val="00315EC2"/>
    <w:rPr>
      <w:rFonts w:ascii="Arial" w:hAnsi="Arial" w:cs="Arial"/>
      <w:sz w:val="20"/>
      <w:szCs w:val="20"/>
    </w:rPr>
  </w:style>
  <w:style w:type="character" w:customStyle="1" w:styleId="FontStyle66">
    <w:name w:val="Font Style66"/>
    <w:rsid w:val="00315EC2"/>
    <w:rPr>
      <w:rFonts w:ascii="Arial" w:hAnsi="Arial" w:cs="Arial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578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57848"/>
    <w:rPr>
      <w:iCs/>
      <w:sz w:val="24"/>
      <w:szCs w:val="72"/>
    </w:rPr>
  </w:style>
  <w:style w:type="paragraph" w:styleId="Stopka">
    <w:name w:val="footer"/>
    <w:basedOn w:val="Normalny"/>
    <w:link w:val="StopkaZnak"/>
    <w:uiPriority w:val="99"/>
    <w:unhideWhenUsed/>
    <w:rsid w:val="00C578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57848"/>
    <w:rPr>
      <w:iCs/>
      <w:sz w:val="24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1066</Characters>
  <Application>Microsoft Office Word</Application>
  <DocSecurity>0</DocSecurity>
  <Lines>50</Lines>
  <Paragraphs>18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2026-05-12T08:53:00Z</dcterms:created>
  <dcterms:modified xsi:type="dcterms:W3CDTF">2026-05-12T08:53:00Z</dcterms:modified>
  <cp:category/>
</cp:coreProperties>
</file>